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6C86" w14:textId="77777777" w:rsidR="00000000" w:rsidRPr="007346C1" w:rsidRDefault="00710EA9">
      <w:pPr>
        <w:pStyle w:val="ConsPlusNormal"/>
        <w:jc w:val="both"/>
        <w:outlineLvl w:val="0"/>
      </w:pPr>
    </w:p>
    <w:p w14:paraId="75573920" w14:textId="77777777" w:rsidR="00000000" w:rsidRPr="007346C1" w:rsidRDefault="00710EA9">
      <w:pPr>
        <w:pStyle w:val="ConsPlusNormal"/>
        <w:outlineLvl w:val="0"/>
      </w:pPr>
      <w:r w:rsidRPr="007346C1">
        <w:t>Зарегистрировано в Минюсте России 21 мая 2012 г. N 24278</w:t>
      </w:r>
    </w:p>
    <w:p w14:paraId="2E3788C5" w14:textId="77777777" w:rsidR="00000000" w:rsidRPr="007346C1" w:rsidRDefault="00710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86C90E" w14:textId="77777777" w:rsidR="00000000" w:rsidRPr="007346C1" w:rsidRDefault="00710EA9">
      <w:pPr>
        <w:pStyle w:val="ConsPlusNormal"/>
        <w:jc w:val="center"/>
      </w:pPr>
    </w:p>
    <w:p w14:paraId="04DBEF9D" w14:textId="77777777" w:rsidR="00000000" w:rsidRPr="007346C1" w:rsidRDefault="00710EA9">
      <w:pPr>
        <w:pStyle w:val="ConsPlusTitle"/>
        <w:jc w:val="center"/>
      </w:pPr>
      <w:r w:rsidRPr="007346C1">
        <w:t>МИНИСТЕРСТВО ЗДРАВООХРАНЕНИЯ И СОЦИАЛЬНОГО РАЗВИТИЯ</w:t>
      </w:r>
    </w:p>
    <w:p w14:paraId="0483FF21" w14:textId="77777777" w:rsidR="00000000" w:rsidRPr="007346C1" w:rsidRDefault="00710EA9">
      <w:pPr>
        <w:pStyle w:val="ConsPlusTitle"/>
        <w:jc w:val="center"/>
      </w:pPr>
      <w:r w:rsidRPr="007346C1">
        <w:t>РОССИЙСКОЙ ФЕДЕРАЦИИ</w:t>
      </w:r>
    </w:p>
    <w:p w14:paraId="56DF4517" w14:textId="77777777" w:rsidR="00000000" w:rsidRPr="007346C1" w:rsidRDefault="00710EA9">
      <w:pPr>
        <w:pStyle w:val="ConsPlusTitle"/>
        <w:jc w:val="center"/>
      </w:pPr>
    </w:p>
    <w:p w14:paraId="4E6A74B9" w14:textId="77777777" w:rsidR="00000000" w:rsidRPr="007346C1" w:rsidRDefault="00710EA9">
      <w:pPr>
        <w:pStyle w:val="ConsPlusTitle"/>
        <w:jc w:val="center"/>
      </w:pPr>
      <w:r w:rsidRPr="007346C1">
        <w:t>ПРИКАЗ</w:t>
      </w:r>
    </w:p>
    <w:p w14:paraId="650CB03A" w14:textId="77777777" w:rsidR="00000000" w:rsidRPr="007346C1" w:rsidRDefault="00710EA9">
      <w:pPr>
        <w:pStyle w:val="ConsPlusTitle"/>
        <w:jc w:val="center"/>
      </w:pPr>
      <w:r w:rsidRPr="007346C1">
        <w:t>от 26 апреля 2012 г. N 406н</w:t>
      </w:r>
    </w:p>
    <w:p w14:paraId="32D184CD" w14:textId="77777777" w:rsidR="00000000" w:rsidRPr="007346C1" w:rsidRDefault="00710EA9">
      <w:pPr>
        <w:pStyle w:val="ConsPlusTitle"/>
        <w:jc w:val="center"/>
      </w:pPr>
    </w:p>
    <w:p w14:paraId="2AE07D3F" w14:textId="77777777" w:rsidR="00000000" w:rsidRPr="007346C1" w:rsidRDefault="00710EA9">
      <w:pPr>
        <w:pStyle w:val="ConsPlusTitle"/>
        <w:jc w:val="center"/>
      </w:pPr>
      <w:r w:rsidRPr="007346C1">
        <w:t>ОБ УТВЕРЖДЕНИИ ПОРЯДКА</w:t>
      </w:r>
    </w:p>
    <w:p w14:paraId="0131AC63" w14:textId="77777777" w:rsidR="00000000" w:rsidRPr="007346C1" w:rsidRDefault="00710EA9">
      <w:pPr>
        <w:pStyle w:val="ConsPlusTitle"/>
        <w:jc w:val="center"/>
      </w:pPr>
      <w:r w:rsidRPr="007346C1">
        <w:t>ВЫБОРА ГРАЖДАНИНОМ МЕДИЦИНСКОЙ ОРГАНИЗАЦИИ ПРИ ОКАЗАНИИ</w:t>
      </w:r>
    </w:p>
    <w:p w14:paraId="69AF04EA" w14:textId="77777777" w:rsidR="00000000" w:rsidRPr="007346C1" w:rsidRDefault="00710EA9">
      <w:pPr>
        <w:pStyle w:val="ConsPlusTitle"/>
        <w:jc w:val="center"/>
      </w:pPr>
      <w:r w:rsidRPr="007346C1">
        <w:t>ЕМУ МЕДИЦИНСКОЙ ПОМОЩИ В РАМКАХ ПРОГРАММЫ ГОСУДАРСТВЕННЫХ</w:t>
      </w:r>
    </w:p>
    <w:p w14:paraId="7A5C72A0" w14:textId="77777777" w:rsidR="00000000" w:rsidRPr="007346C1" w:rsidRDefault="00710EA9">
      <w:pPr>
        <w:pStyle w:val="ConsPlusTitle"/>
        <w:jc w:val="center"/>
      </w:pPr>
      <w:r w:rsidRPr="007346C1">
        <w:t>ГАРАНТИЙ БЕСПЛАТНОГО ОКА</w:t>
      </w:r>
      <w:r w:rsidRPr="007346C1">
        <w:t>ЗАНИЯ ГРАЖДАНАМ МЕДИЦИНСКОЙ ПОМОЩИ</w:t>
      </w:r>
    </w:p>
    <w:p w14:paraId="47A665D3" w14:textId="77777777" w:rsidR="00000000" w:rsidRPr="007346C1" w:rsidRDefault="00710EA9">
      <w:pPr>
        <w:pStyle w:val="ConsPlusNormal"/>
        <w:ind w:firstLine="540"/>
        <w:jc w:val="both"/>
      </w:pPr>
    </w:p>
    <w:p w14:paraId="559D39AD" w14:textId="5CBD74B8" w:rsidR="00000000" w:rsidRPr="007346C1" w:rsidRDefault="00710EA9">
      <w:pPr>
        <w:pStyle w:val="ConsPlusNormal"/>
        <w:ind w:firstLine="540"/>
        <w:jc w:val="both"/>
      </w:pPr>
      <w:r w:rsidRPr="007346C1">
        <w:t xml:space="preserve">В соответствии с </w:t>
      </w:r>
      <w:r w:rsidRPr="007346C1">
        <w:t>частью 1 статьи 21</w:t>
      </w:r>
      <w:r w:rsidRPr="007346C1">
        <w:t xml:space="preserve"> Федерального закона от 21 ноября 2011 г. N 323-ФЗ "Об основах охраны здоро</w:t>
      </w:r>
      <w:r w:rsidRPr="007346C1">
        <w:t>вья граждан в Российской Федерации" (Собрание законодательства Российской Федерации, 2011, N 48, ст. 6724) приказываю:</w:t>
      </w:r>
    </w:p>
    <w:p w14:paraId="0BBA7C84" w14:textId="79CDF344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Утвердить </w:t>
      </w:r>
      <w:r w:rsidRPr="007346C1">
        <w:t>Порядок</w:t>
      </w:r>
      <w:r w:rsidRPr="007346C1">
        <w:t xml:space="preserve"> выбора гражданином медицинской организации при оказании ему медицинской помощи в рам</w:t>
      </w:r>
      <w:r w:rsidRPr="007346C1">
        <w:t>ках программы государственных гарантий бесплатного оказания гражданам медицинской помощи согласно приложению.</w:t>
      </w:r>
    </w:p>
    <w:p w14:paraId="0C477F31" w14:textId="77777777" w:rsidR="00000000" w:rsidRPr="007346C1" w:rsidRDefault="00710EA9">
      <w:pPr>
        <w:pStyle w:val="ConsPlusNormal"/>
        <w:ind w:firstLine="540"/>
        <w:jc w:val="both"/>
      </w:pPr>
    </w:p>
    <w:p w14:paraId="2DE726DC" w14:textId="77777777" w:rsidR="00000000" w:rsidRPr="007346C1" w:rsidRDefault="00710EA9">
      <w:pPr>
        <w:pStyle w:val="ConsPlusNormal"/>
        <w:jc w:val="right"/>
      </w:pPr>
      <w:r w:rsidRPr="007346C1">
        <w:t>Министр</w:t>
      </w:r>
    </w:p>
    <w:p w14:paraId="17CA9845" w14:textId="77777777" w:rsidR="00000000" w:rsidRPr="007346C1" w:rsidRDefault="00710EA9">
      <w:pPr>
        <w:pStyle w:val="ConsPlusNormal"/>
        <w:jc w:val="right"/>
      </w:pPr>
      <w:r w:rsidRPr="007346C1">
        <w:t>Т.А.ГОЛИКОВА</w:t>
      </w:r>
    </w:p>
    <w:p w14:paraId="52405A72" w14:textId="77777777" w:rsidR="00000000" w:rsidRPr="007346C1" w:rsidRDefault="00710EA9">
      <w:pPr>
        <w:pStyle w:val="ConsPlusNormal"/>
        <w:jc w:val="right"/>
      </w:pPr>
    </w:p>
    <w:p w14:paraId="09DA96EB" w14:textId="77777777" w:rsidR="00000000" w:rsidRPr="007346C1" w:rsidRDefault="00710EA9">
      <w:pPr>
        <w:pStyle w:val="ConsPlusNormal"/>
        <w:jc w:val="right"/>
      </w:pPr>
    </w:p>
    <w:p w14:paraId="21DC5E22" w14:textId="77777777" w:rsidR="00000000" w:rsidRPr="007346C1" w:rsidRDefault="00710EA9">
      <w:pPr>
        <w:pStyle w:val="ConsPlusNormal"/>
        <w:jc w:val="right"/>
      </w:pPr>
    </w:p>
    <w:p w14:paraId="1E141100" w14:textId="77777777" w:rsidR="00000000" w:rsidRPr="007346C1" w:rsidRDefault="00710EA9">
      <w:pPr>
        <w:pStyle w:val="ConsPlusNormal"/>
        <w:jc w:val="right"/>
      </w:pPr>
    </w:p>
    <w:p w14:paraId="02DCEDE4" w14:textId="77777777" w:rsidR="00000000" w:rsidRPr="007346C1" w:rsidRDefault="00710EA9">
      <w:pPr>
        <w:pStyle w:val="ConsPlusNormal"/>
        <w:jc w:val="right"/>
      </w:pPr>
    </w:p>
    <w:p w14:paraId="709F02D7" w14:textId="77777777" w:rsidR="00000000" w:rsidRPr="007346C1" w:rsidRDefault="00710EA9">
      <w:pPr>
        <w:pStyle w:val="ConsPlusNormal"/>
        <w:jc w:val="right"/>
        <w:outlineLvl w:val="0"/>
      </w:pPr>
      <w:r w:rsidRPr="007346C1">
        <w:t>Приложение</w:t>
      </w:r>
    </w:p>
    <w:p w14:paraId="1F3CE919" w14:textId="77777777" w:rsidR="00000000" w:rsidRPr="007346C1" w:rsidRDefault="00710EA9">
      <w:pPr>
        <w:pStyle w:val="ConsPlusNormal"/>
        <w:jc w:val="right"/>
      </w:pPr>
      <w:r w:rsidRPr="007346C1">
        <w:t>к приказу Министерства</w:t>
      </w:r>
    </w:p>
    <w:p w14:paraId="7EC7195A" w14:textId="77777777" w:rsidR="00000000" w:rsidRPr="007346C1" w:rsidRDefault="00710EA9">
      <w:pPr>
        <w:pStyle w:val="ConsPlusNormal"/>
        <w:jc w:val="right"/>
      </w:pPr>
      <w:r w:rsidRPr="007346C1">
        <w:t>здравоохранения и социального</w:t>
      </w:r>
    </w:p>
    <w:p w14:paraId="37249785" w14:textId="77777777" w:rsidR="00000000" w:rsidRPr="007346C1" w:rsidRDefault="00710EA9">
      <w:pPr>
        <w:pStyle w:val="ConsPlusNormal"/>
        <w:jc w:val="right"/>
      </w:pPr>
      <w:r w:rsidRPr="007346C1">
        <w:t>развития Российской Федерации</w:t>
      </w:r>
    </w:p>
    <w:p w14:paraId="11D58CAE" w14:textId="77777777" w:rsidR="00000000" w:rsidRPr="007346C1" w:rsidRDefault="00710EA9">
      <w:pPr>
        <w:pStyle w:val="ConsPlusNormal"/>
        <w:jc w:val="right"/>
      </w:pPr>
      <w:r w:rsidRPr="007346C1">
        <w:t>от 26 апреля 2012 г. N 40</w:t>
      </w:r>
      <w:r w:rsidRPr="007346C1">
        <w:t>6н</w:t>
      </w:r>
    </w:p>
    <w:p w14:paraId="4882AE00" w14:textId="77777777" w:rsidR="00000000" w:rsidRPr="007346C1" w:rsidRDefault="00710EA9">
      <w:pPr>
        <w:pStyle w:val="ConsPlusNormal"/>
        <w:jc w:val="right"/>
      </w:pPr>
    </w:p>
    <w:p w14:paraId="585A1814" w14:textId="77777777" w:rsidR="00000000" w:rsidRPr="007346C1" w:rsidRDefault="00710EA9">
      <w:pPr>
        <w:pStyle w:val="ConsPlusTitle"/>
        <w:jc w:val="center"/>
      </w:pPr>
      <w:bookmarkStart w:id="0" w:name="Par31"/>
      <w:bookmarkEnd w:id="0"/>
      <w:r w:rsidRPr="007346C1">
        <w:t>ПОРЯДОК</w:t>
      </w:r>
    </w:p>
    <w:p w14:paraId="135AAE8E" w14:textId="77777777" w:rsidR="00000000" w:rsidRPr="007346C1" w:rsidRDefault="00710EA9">
      <w:pPr>
        <w:pStyle w:val="ConsPlusTitle"/>
        <w:jc w:val="center"/>
      </w:pPr>
      <w:r w:rsidRPr="007346C1">
        <w:t>ВЫБОРА ГРАЖДАНИНОМ МЕДИЦИНСКОЙ ОРГАНИЗАЦИИ ПРИ ОКАЗАНИИ</w:t>
      </w:r>
    </w:p>
    <w:p w14:paraId="18E737A8" w14:textId="77777777" w:rsidR="00000000" w:rsidRPr="007346C1" w:rsidRDefault="00710EA9">
      <w:pPr>
        <w:pStyle w:val="ConsPlusTitle"/>
        <w:jc w:val="center"/>
      </w:pPr>
      <w:r w:rsidRPr="007346C1">
        <w:t>ЕМУ МЕДИЦИНСКОЙ ПОМОЩИ В РАМКАХ ПРОГРАММЫ ГОСУДАРСТВЕННЫХ</w:t>
      </w:r>
    </w:p>
    <w:p w14:paraId="794EF91A" w14:textId="77777777" w:rsidR="00000000" w:rsidRPr="007346C1" w:rsidRDefault="00710EA9">
      <w:pPr>
        <w:pStyle w:val="ConsPlusTitle"/>
        <w:jc w:val="center"/>
      </w:pPr>
      <w:r w:rsidRPr="007346C1">
        <w:t>ГАРАНТИЙ БЕСПЛАТНОГО ОКАЗАНИЯ ГРАЖДАНАМ МЕДИЦИНСКОЙ ПОМОЩИ</w:t>
      </w:r>
    </w:p>
    <w:p w14:paraId="65B748D0" w14:textId="77777777" w:rsidR="00000000" w:rsidRPr="007346C1" w:rsidRDefault="00710EA9">
      <w:pPr>
        <w:pStyle w:val="ConsPlusNormal"/>
        <w:jc w:val="center"/>
      </w:pPr>
    </w:p>
    <w:p w14:paraId="437142D5" w14:textId="4D7AA4DA" w:rsidR="00000000" w:rsidRPr="007346C1" w:rsidRDefault="00710EA9">
      <w:pPr>
        <w:pStyle w:val="ConsPlusNormal"/>
        <w:ind w:firstLine="540"/>
        <w:jc w:val="both"/>
      </w:pPr>
      <w:r w:rsidRPr="007346C1">
        <w:t xml:space="preserve">1. 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r w:rsidRPr="007346C1">
        <w:t>программы</w:t>
      </w:r>
      <w:r w:rsidRPr="007346C1"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</w:p>
    <w:p w14:paraId="6B1DB51A" w14:textId="77777777" w:rsidR="00000000" w:rsidRPr="007346C1" w:rsidRDefault="00710E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46C1" w:rsidRPr="00710EA9" w14:paraId="6A9E7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8A79" w14:textId="77777777" w:rsidR="00000000" w:rsidRPr="00710EA9" w:rsidRDefault="00710E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30AF" w14:textId="77777777" w:rsidR="00000000" w:rsidRPr="00710EA9" w:rsidRDefault="00710E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124C45" w14:textId="77777777" w:rsidR="00000000" w:rsidRPr="00710EA9" w:rsidRDefault="00710EA9">
            <w:pPr>
              <w:pStyle w:val="ConsPlusNormal"/>
              <w:jc w:val="both"/>
            </w:pPr>
            <w:r w:rsidRPr="00710EA9">
              <w:t>КонсультантПлюс: примечание.</w:t>
            </w:r>
          </w:p>
          <w:p w14:paraId="3E04AA5E" w14:textId="0B629B04" w:rsidR="00000000" w:rsidRPr="00710EA9" w:rsidRDefault="00710EA9">
            <w:pPr>
              <w:pStyle w:val="ConsPlusNormal"/>
              <w:jc w:val="both"/>
            </w:pPr>
            <w:r w:rsidRPr="00710EA9">
              <w:t>По вопросу, касающемуся выбора медицинской организации указан</w:t>
            </w:r>
            <w:r w:rsidRPr="00710EA9">
              <w:t xml:space="preserve">ных в пункте 2 категорий граждан, смотри </w:t>
            </w:r>
            <w:r w:rsidRPr="00710EA9">
              <w:t>пункт 8 статьи 21</w:t>
            </w:r>
            <w:r w:rsidRPr="00710EA9">
              <w:t xml:space="preserve"> Федерального закона от 21.11.2011 N 323-ФЗ.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A493" w14:textId="77777777" w:rsidR="00000000" w:rsidRPr="00710EA9" w:rsidRDefault="00710EA9">
            <w:pPr>
              <w:pStyle w:val="ConsPlusNormal"/>
              <w:jc w:val="both"/>
            </w:pPr>
          </w:p>
        </w:tc>
      </w:tr>
    </w:tbl>
    <w:p w14:paraId="5D970B17" w14:textId="77777777" w:rsidR="00000000" w:rsidRPr="007346C1" w:rsidRDefault="00710EA9">
      <w:pPr>
        <w:pStyle w:val="ConsPlusNormal"/>
        <w:spacing w:before="300"/>
        <w:ind w:firstLine="540"/>
        <w:jc w:val="both"/>
      </w:pPr>
      <w:r w:rsidRPr="007346C1">
        <w:lastRenderedPageBreak/>
        <w:t>2. Действие настоящего Порядка не распрос</w:t>
      </w:r>
      <w:r w:rsidRPr="007346C1">
        <w:t>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</w:t>
      </w:r>
      <w:r w:rsidRPr="007346C1">
        <w:t>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стражу, отбывающим наказание в виде ограничения свободы,</w:t>
      </w:r>
      <w:r w:rsidRPr="007346C1">
        <w:t xml:space="preserve"> ареста, лишения свободы либо административного ареста.</w:t>
      </w:r>
    </w:p>
    <w:p w14:paraId="06914940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3. 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</w:t>
      </w:r>
      <w:r w:rsidRPr="007346C1">
        <w:t>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</w:t>
      </w:r>
      <w:r w:rsidRPr="007346C1">
        <w:t>ию, оказывающую медицинскую помощь.</w:t>
      </w:r>
    </w:p>
    <w:p w14:paraId="0EB3D234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</w:t>
      </w:r>
      <w:r w:rsidRPr="007346C1">
        <w:t>медицинской организации (далее - заявление), которое содержит следующие сведения:</w:t>
      </w:r>
    </w:p>
    <w:p w14:paraId="2393BFFA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1) наименование и фактический адрес медицинской организации, принявшей заявление;</w:t>
      </w:r>
    </w:p>
    <w:p w14:paraId="76389E4D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2) фамилия и инициалы руководителя медицинской организации, принявшей заявление;</w:t>
      </w:r>
    </w:p>
    <w:p w14:paraId="751DF0EC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3) информац</w:t>
      </w:r>
      <w:r w:rsidRPr="007346C1">
        <w:t>ия о гражданине:</w:t>
      </w:r>
    </w:p>
    <w:p w14:paraId="18B07ECE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фамилия, имя, отчество (при наличии);</w:t>
      </w:r>
    </w:p>
    <w:p w14:paraId="45FD5C0F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пол;</w:t>
      </w:r>
    </w:p>
    <w:p w14:paraId="23C18045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дата рождения;</w:t>
      </w:r>
    </w:p>
    <w:p w14:paraId="5162A238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место рождения;</w:t>
      </w:r>
    </w:p>
    <w:p w14:paraId="4FF61F4D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гражданство;</w:t>
      </w:r>
    </w:p>
    <w:p w14:paraId="301BA876" w14:textId="611D29D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данные документа, предъявляемого согласно </w:t>
      </w:r>
      <w:r w:rsidRPr="007346C1">
        <w:t>пункту 5</w:t>
      </w:r>
      <w:r w:rsidRPr="007346C1">
        <w:t xml:space="preserve"> наст</w:t>
      </w:r>
      <w:r w:rsidRPr="007346C1">
        <w:t>оящего Порядка;</w:t>
      </w:r>
    </w:p>
    <w:p w14:paraId="301A8864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место жительства (адрес для оказания медицинской помощи на дому при вызове медицинского работника);</w:t>
      </w:r>
    </w:p>
    <w:p w14:paraId="04EF2FC9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место регистрации;</w:t>
      </w:r>
    </w:p>
    <w:p w14:paraId="6708E21F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дата регистрации;</w:t>
      </w:r>
    </w:p>
    <w:p w14:paraId="5AD7B0A0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контактная информация;</w:t>
      </w:r>
    </w:p>
    <w:p w14:paraId="1F9FE383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4) информация о представителе гражданина (в том числе законном представителе):</w:t>
      </w:r>
    </w:p>
    <w:p w14:paraId="53E7D5F5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ф</w:t>
      </w:r>
      <w:r w:rsidRPr="007346C1">
        <w:t>амилия, имя, отчество (при наличии);</w:t>
      </w:r>
    </w:p>
    <w:p w14:paraId="0007E8C8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lastRenderedPageBreak/>
        <w:t>отношение к гражданину;</w:t>
      </w:r>
    </w:p>
    <w:p w14:paraId="4A79ECCA" w14:textId="1645891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данные документа, предъявляемого согласно </w:t>
      </w:r>
      <w:r w:rsidRPr="007346C1">
        <w:t>пункту 5</w:t>
      </w:r>
      <w:r w:rsidRPr="007346C1">
        <w:t xml:space="preserve"> настоящего Порядка;</w:t>
      </w:r>
    </w:p>
    <w:p w14:paraId="427DDAB3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контактная информация;</w:t>
      </w:r>
    </w:p>
    <w:p w14:paraId="713BD9EB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5) н</w:t>
      </w:r>
      <w:r w:rsidRPr="007346C1">
        <w:t>омер полиса обязательного медицинского страхования гражданина;</w:t>
      </w:r>
    </w:p>
    <w:p w14:paraId="202404DC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6) наименование страховой медицинской организации, выбранной гражданином;</w:t>
      </w:r>
    </w:p>
    <w:p w14:paraId="20DB2266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7) наименование и фактический адрес медицинской организации, оказывающей медицинскую помощь, в которой гражданин находи</w:t>
      </w:r>
      <w:r w:rsidRPr="007346C1">
        <w:t>тся на обслуживании на момент подачи заявления.</w:t>
      </w:r>
    </w:p>
    <w:p w14:paraId="11C3588E" w14:textId="77777777" w:rsidR="00000000" w:rsidRPr="007346C1" w:rsidRDefault="00710EA9">
      <w:pPr>
        <w:pStyle w:val="ConsPlusNormal"/>
        <w:spacing w:before="240"/>
        <w:ind w:firstLine="540"/>
        <w:jc w:val="both"/>
      </w:pPr>
      <w:bookmarkStart w:id="1" w:name="Par63"/>
      <w:bookmarkEnd w:id="1"/>
      <w:r w:rsidRPr="007346C1">
        <w:t>5. При подаче заявления предъявляются оригиналы следующих документов:</w:t>
      </w:r>
    </w:p>
    <w:p w14:paraId="0E290D97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14:paraId="57FB10B4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свиде</w:t>
      </w:r>
      <w:r w:rsidRPr="007346C1">
        <w:t>тельство о рождении;</w:t>
      </w:r>
    </w:p>
    <w:p w14:paraId="55BCA1BB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документ, удостоверяющий личность законного представителя ребенка;</w:t>
      </w:r>
    </w:p>
    <w:p w14:paraId="409562B1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полис обязательного медицинского страхования ребенка;</w:t>
      </w:r>
    </w:p>
    <w:p w14:paraId="3DF7FF63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2) для граждан Российской Федерации в возрасте четырнадцати лет и старше:</w:t>
      </w:r>
    </w:p>
    <w:p w14:paraId="6E0D3FB2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14:paraId="0D517B7D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полис обязательного медицинского страхования;</w:t>
      </w:r>
    </w:p>
    <w:p w14:paraId="09FB2C93" w14:textId="197243DC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3) для лиц, имеющих право на медицинскую помощь в соответс</w:t>
      </w:r>
      <w:r w:rsidRPr="007346C1">
        <w:t xml:space="preserve">твии с Федеральным </w:t>
      </w:r>
      <w:r w:rsidRPr="007346C1">
        <w:t>законом</w:t>
      </w:r>
      <w:r w:rsidRPr="007346C1">
        <w:t xml:space="preserve"> "О беженцах" &lt;*&gt;:</w:t>
      </w:r>
    </w:p>
    <w:p w14:paraId="03E9C5CB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--------------------------------</w:t>
      </w:r>
    </w:p>
    <w:p w14:paraId="3A55ADAD" w14:textId="63FF42CA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&lt;*&gt; Федеральный </w:t>
      </w:r>
      <w:r w:rsidRPr="007346C1">
        <w:t>закон</w:t>
      </w:r>
      <w:r w:rsidRPr="007346C1"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</w:t>
      </w:r>
      <w:r w:rsidRPr="007346C1">
        <w:t>; 2000, N 33, ст. 3348; N 46, ст. 4537; 2003, N 27, ст. 2700; 2004, N 27, ст. 2711; N 35, ст. 3607; 2006, N 31, ст. 3420; 2007, N 1, ст. 29; 2008, N 30, ст. 3616; 2011, N 1, ст. 29).</w:t>
      </w:r>
    </w:p>
    <w:p w14:paraId="03F490C8" w14:textId="77777777" w:rsidR="00000000" w:rsidRPr="007346C1" w:rsidRDefault="00710EA9">
      <w:pPr>
        <w:pStyle w:val="ConsPlusNormal"/>
        <w:ind w:firstLine="540"/>
        <w:jc w:val="both"/>
      </w:pPr>
    </w:p>
    <w:p w14:paraId="5862EE58" w14:textId="77777777" w:rsidR="00000000" w:rsidRPr="007346C1" w:rsidRDefault="00710EA9">
      <w:pPr>
        <w:pStyle w:val="ConsPlusNormal"/>
        <w:ind w:firstLine="540"/>
        <w:jc w:val="both"/>
      </w:pPr>
      <w:r w:rsidRPr="007346C1">
        <w:t>удостоверение беженца или свидетельство о рассмотрении ходатайства о при</w:t>
      </w:r>
      <w:r w:rsidRPr="007346C1">
        <w:t>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</w:t>
      </w:r>
      <w:r w:rsidRPr="007346C1">
        <w:t>*&gt;;</w:t>
      </w:r>
    </w:p>
    <w:p w14:paraId="665E8DD1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--------------------------------</w:t>
      </w:r>
    </w:p>
    <w:p w14:paraId="547381B0" w14:textId="3ABFDDF0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&lt;*&gt; </w:t>
      </w:r>
      <w:r w:rsidRPr="007346C1">
        <w:t>Приказ</w:t>
      </w:r>
      <w:r w:rsidRPr="007346C1">
        <w:t xml:space="preserve"> Федеральной миграционной службы от 5 декабря 2007 г. N 452 "Об утверждении Административного регламента Федеральной мигр</w:t>
      </w:r>
      <w:r w:rsidRPr="007346C1">
        <w:t xml:space="preserve">ационной службы по исполнению </w:t>
      </w:r>
      <w:r w:rsidRPr="007346C1">
        <w:lastRenderedPageBreak/>
        <w:t>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14:paraId="6E4312F4" w14:textId="77777777" w:rsidR="00000000" w:rsidRPr="007346C1" w:rsidRDefault="00710EA9">
      <w:pPr>
        <w:pStyle w:val="ConsPlusNormal"/>
        <w:ind w:firstLine="540"/>
        <w:jc w:val="both"/>
      </w:pPr>
    </w:p>
    <w:p w14:paraId="1E3B0890" w14:textId="77777777" w:rsidR="00000000" w:rsidRPr="007346C1" w:rsidRDefault="00710EA9">
      <w:pPr>
        <w:pStyle w:val="ConsPlusNormal"/>
        <w:ind w:firstLine="540"/>
        <w:jc w:val="both"/>
      </w:pPr>
      <w:r w:rsidRPr="007346C1">
        <w:t>полис обязательного медицинского страхования;</w:t>
      </w:r>
    </w:p>
    <w:p w14:paraId="59C441C5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4)</w:t>
      </w:r>
      <w:r w:rsidRPr="007346C1">
        <w:t xml:space="preserve"> для иностранных граждан, постоянно проживающих в Российской Федерации:</w:t>
      </w:r>
    </w:p>
    <w:p w14:paraId="591C0B04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</w:t>
      </w:r>
      <w:r w:rsidRPr="007346C1">
        <w:t>а, удостоверяющего личность иностранного гражданина;</w:t>
      </w:r>
    </w:p>
    <w:p w14:paraId="23DF7A3D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вид на жительство;</w:t>
      </w:r>
    </w:p>
    <w:p w14:paraId="4F612B35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полис обязательного медицинского страхования;</w:t>
      </w:r>
    </w:p>
    <w:p w14:paraId="5DC3812B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5) для лиц без гражданства, постоянно проживающих в Российской Федерации:</w:t>
      </w:r>
    </w:p>
    <w:p w14:paraId="303F448F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документ, признаваемый в соответствии с международным договором </w:t>
      </w:r>
      <w:r w:rsidRPr="007346C1">
        <w:t>Российской Федерации в качестве документа, удостоверяющего личность лица без гражданства;</w:t>
      </w:r>
    </w:p>
    <w:p w14:paraId="0635F80C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вид на жительство;</w:t>
      </w:r>
    </w:p>
    <w:p w14:paraId="5F798C85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полис обязательного медицинского страхования;</w:t>
      </w:r>
    </w:p>
    <w:p w14:paraId="5510B1F1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6) для иностранных граждан, временно проживающих в Российской Федерации:</w:t>
      </w:r>
    </w:p>
    <w:p w14:paraId="7C874C67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паспорт иностранного граждан</w:t>
      </w:r>
      <w:r w:rsidRPr="007346C1">
        <w:t>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</w:t>
      </w:r>
      <w:r w:rsidRPr="007346C1">
        <w:t xml:space="preserve"> в Российской Федерации;</w:t>
      </w:r>
    </w:p>
    <w:p w14:paraId="6D8B1429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полис обязательного медицинского страхования;</w:t>
      </w:r>
    </w:p>
    <w:p w14:paraId="0B9155C5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7) для лиц без гражданства, временно проживающих в Российской Федерации:</w:t>
      </w:r>
    </w:p>
    <w:p w14:paraId="61941731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документ, признаваемый в соответствии с международным договором Российской Федерации в качестве документа, удост</w:t>
      </w:r>
      <w:r w:rsidRPr="007346C1">
        <w:t xml:space="preserve">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</w:t>
      </w:r>
      <w:r w:rsidRPr="007346C1">
        <w:t>&lt;*&gt;;</w:t>
      </w:r>
    </w:p>
    <w:p w14:paraId="094AAE96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--------------------------------</w:t>
      </w:r>
    </w:p>
    <w:p w14:paraId="111866AB" w14:textId="547752BF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&lt;*&gt; Федеральный </w:t>
      </w:r>
      <w:r w:rsidRPr="007346C1">
        <w:t>закон</w:t>
      </w:r>
      <w:r w:rsidRPr="007346C1">
        <w:t xml:space="preserve"> от 25 июля 2002 г. N 115-ФЗ "О правовом положении иностранных граждан в Российской Федерации" (Собрание зак</w:t>
      </w:r>
      <w:r w:rsidRPr="007346C1">
        <w:t>онодательства Российской Федерации, 2002, N 30, ст. 3032; 2010, N 52, ст. 7000).</w:t>
      </w:r>
    </w:p>
    <w:p w14:paraId="70276E1B" w14:textId="77777777" w:rsidR="00000000" w:rsidRPr="007346C1" w:rsidRDefault="00710EA9">
      <w:pPr>
        <w:pStyle w:val="ConsPlusNormal"/>
        <w:jc w:val="both"/>
      </w:pPr>
    </w:p>
    <w:p w14:paraId="33B806A8" w14:textId="77777777" w:rsidR="00000000" w:rsidRPr="007346C1" w:rsidRDefault="00710EA9">
      <w:pPr>
        <w:pStyle w:val="ConsPlusNormal"/>
        <w:ind w:firstLine="540"/>
        <w:jc w:val="both"/>
      </w:pPr>
      <w:r w:rsidRPr="007346C1">
        <w:t>полис обязательного медицинского страхования;</w:t>
      </w:r>
    </w:p>
    <w:p w14:paraId="35E436D2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8) для представителя гражданина, в том числе законного:</w:t>
      </w:r>
    </w:p>
    <w:p w14:paraId="0F17DD53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документ, удостоверяющий личность, и документ, подтверждающий полномочия </w:t>
      </w:r>
      <w:r w:rsidRPr="007346C1">
        <w:lastRenderedPageBreak/>
        <w:t>представителя;</w:t>
      </w:r>
    </w:p>
    <w:p w14:paraId="21927420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9) в случае изменения места жительства - документ, подтверждающий факт изменения места жительства.</w:t>
      </w:r>
    </w:p>
    <w:p w14:paraId="0A7DA13B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6. При осуществлении выбора медицинской организации, оказывающей перв</w:t>
      </w:r>
      <w:r w:rsidRPr="007346C1">
        <w:t>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</w:t>
      </w:r>
      <w:r w:rsidRPr="007346C1">
        <w:t>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14:paraId="109F115B" w14:textId="77777777" w:rsidR="00000000" w:rsidRPr="007346C1" w:rsidRDefault="00710EA9">
      <w:pPr>
        <w:pStyle w:val="ConsPlusNormal"/>
        <w:spacing w:before="240"/>
        <w:ind w:firstLine="540"/>
        <w:jc w:val="both"/>
      </w:pPr>
      <w:bookmarkStart w:id="2" w:name="Par101"/>
      <w:bookmarkEnd w:id="2"/>
      <w:r w:rsidRPr="007346C1">
        <w:t>7. После получения заявления медицинская организация, принявшая за</w:t>
      </w:r>
      <w:r w:rsidRPr="007346C1">
        <w:t>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</w:t>
      </w:r>
      <w:r w:rsidRPr="007346C1">
        <w:t>явления.</w:t>
      </w:r>
    </w:p>
    <w:p w14:paraId="41697706" w14:textId="1AE18F4B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r w:rsidRPr="007346C1">
        <w:t>пункте 7</w:t>
      </w:r>
      <w:r w:rsidRPr="007346C1"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14:paraId="0607E60B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9. В течение двух рабочих дней после подтвержден</w:t>
      </w:r>
      <w:r w:rsidRPr="007346C1">
        <w:t>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</w:t>
      </w:r>
      <w:r w:rsidRPr="007346C1">
        <w:t>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</w:p>
    <w:p w14:paraId="7810E4B2" w14:textId="77777777" w:rsidR="00000000" w:rsidRPr="007346C1" w:rsidRDefault="00710EA9">
      <w:pPr>
        <w:pStyle w:val="ConsPlusNormal"/>
        <w:spacing w:before="240"/>
        <w:ind w:firstLine="540"/>
        <w:jc w:val="both"/>
      </w:pPr>
      <w:bookmarkStart w:id="3" w:name="Par104"/>
      <w:bookmarkEnd w:id="3"/>
      <w:r w:rsidRPr="007346C1">
        <w:t>10. В течение трех рабочих дней после информирования гражданина о принятии его на медицинск</w:t>
      </w:r>
      <w:r w:rsidRPr="007346C1">
        <w:t>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</w:t>
      </w:r>
      <w:r w:rsidRPr="007346C1">
        <w:t>ние о принятии гражданина на медицинское обслуживание.</w:t>
      </w:r>
    </w:p>
    <w:p w14:paraId="3B22836A" w14:textId="2FEA29BA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11. После получения уведомления, указанного в </w:t>
      </w:r>
      <w:r w:rsidRPr="007346C1">
        <w:t>пункте 10</w:t>
      </w:r>
      <w:r w:rsidRPr="007346C1"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</w:t>
      </w:r>
      <w:r w:rsidRPr="007346C1">
        <w:t>дицинской документации гражданина в медицинскую организацию, принявшую заявление.</w:t>
      </w:r>
    </w:p>
    <w:p w14:paraId="36185200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</w:t>
      </w:r>
      <w:r w:rsidRPr="007346C1">
        <w:t>и.</w:t>
      </w:r>
    </w:p>
    <w:p w14:paraId="5E0E9155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</w:t>
      </w:r>
      <w:r w:rsidRPr="007346C1">
        <w:t>ющие сведения:</w:t>
      </w:r>
    </w:p>
    <w:p w14:paraId="6FEA40B8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lastRenderedPageBreak/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</w:t>
      </w:r>
      <w:r w:rsidRPr="007346C1">
        <w:t>анин, которому должна быть оказана специализированная медицинская помощь;</w:t>
      </w:r>
    </w:p>
    <w:p w14:paraId="08C1C0B1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</w:t>
      </w:r>
      <w:r w:rsidRPr="007346C1">
        <w:t>ьной программой.</w:t>
      </w:r>
    </w:p>
    <w:p w14:paraId="0C0A04DF" w14:textId="77777777" w:rsidR="00000000" w:rsidRPr="007346C1" w:rsidRDefault="00710EA9">
      <w:pPr>
        <w:pStyle w:val="ConsPlusNormal"/>
        <w:spacing w:before="240"/>
        <w:ind w:firstLine="540"/>
        <w:jc w:val="both"/>
      </w:pPr>
      <w:bookmarkStart w:id="4" w:name="Par110"/>
      <w:bookmarkEnd w:id="4"/>
      <w:r w:rsidRPr="007346C1">
        <w:t xml:space="preserve"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</w:t>
      </w:r>
      <w:r w:rsidRPr="007346C1">
        <w:t>медицинской помощи, установленных территориальной программой.</w:t>
      </w:r>
    </w:p>
    <w:p w14:paraId="776985D2" w14:textId="7ED718CA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 xml:space="preserve">15. На основании информации, указанной в </w:t>
      </w:r>
      <w:r w:rsidRPr="007346C1">
        <w:t>пункте 14</w:t>
      </w:r>
      <w:r w:rsidRPr="007346C1">
        <w:t xml:space="preserve"> настоящего Порядка, гражданин осуществляет выбор медицинской организации, в котору</w:t>
      </w:r>
      <w:r w:rsidRPr="007346C1">
        <w:t>ю он должен быть направлен для оказания специализированной медицинской помощи.</w:t>
      </w:r>
    </w:p>
    <w:p w14:paraId="263FCCF1" w14:textId="77777777" w:rsidR="00000000" w:rsidRPr="007346C1" w:rsidRDefault="00710EA9">
      <w:pPr>
        <w:pStyle w:val="ConsPlusNormal"/>
        <w:spacing w:before="240"/>
        <w:ind w:firstLine="540"/>
        <w:jc w:val="both"/>
      </w:pPr>
      <w:r w:rsidRPr="007346C1">
        <w:t>16. В случае,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</w:t>
      </w:r>
      <w:r w:rsidRPr="007346C1">
        <w:t>енный территориальной программой, лечащим врачом делается соответствующая отметка в медицинской документации.</w:t>
      </w:r>
    </w:p>
    <w:p w14:paraId="78A5F291" w14:textId="77777777" w:rsidR="00000000" w:rsidRPr="007346C1" w:rsidRDefault="00710EA9">
      <w:pPr>
        <w:pStyle w:val="ConsPlusNormal"/>
        <w:ind w:firstLine="540"/>
        <w:jc w:val="both"/>
      </w:pPr>
    </w:p>
    <w:p w14:paraId="1157ADA6" w14:textId="77777777" w:rsidR="00000000" w:rsidRPr="007346C1" w:rsidRDefault="00710EA9">
      <w:pPr>
        <w:pStyle w:val="ConsPlusNormal"/>
        <w:ind w:firstLine="540"/>
        <w:jc w:val="both"/>
      </w:pPr>
    </w:p>
    <w:p w14:paraId="6BAD6E47" w14:textId="77777777" w:rsidR="00710EA9" w:rsidRPr="007346C1" w:rsidRDefault="00710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0EA9" w:rsidRPr="007346C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91CA" w14:textId="77777777" w:rsidR="00710EA9" w:rsidRDefault="00710EA9">
      <w:pPr>
        <w:spacing w:after="0" w:line="240" w:lineRule="auto"/>
      </w:pPr>
      <w:r>
        <w:separator/>
      </w:r>
    </w:p>
  </w:endnote>
  <w:endnote w:type="continuationSeparator" w:id="0">
    <w:p w14:paraId="0E011907" w14:textId="77777777" w:rsidR="00710EA9" w:rsidRDefault="0071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48F3" w14:textId="77777777" w:rsidR="00710EA9" w:rsidRDefault="00710EA9">
      <w:pPr>
        <w:spacing w:after="0" w:line="240" w:lineRule="auto"/>
      </w:pPr>
      <w:r>
        <w:separator/>
      </w:r>
    </w:p>
  </w:footnote>
  <w:footnote w:type="continuationSeparator" w:id="0">
    <w:p w14:paraId="47F5EDE1" w14:textId="77777777" w:rsidR="00710EA9" w:rsidRDefault="0071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6C1"/>
    <w:rsid w:val="00710EA9"/>
    <w:rsid w:val="007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CA9A0"/>
  <w14:defaultImageDpi w14:val="0"/>
  <w15:docId w15:val="{9F9A91FA-2911-4403-95A4-2E75266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4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6C1"/>
  </w:style>
  <w:style w:type="paragraph" w:styleId="a5">
    <w:name w:val="footer"/>
    <w:basedOn w:val="a"/>
    <w:link w:val="a6"/>
    <w:uiPriority w:val="99"/>
    <w:unhideWhenUsed/>
    <w:rsid w:val="00734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10475</Characters>
  <Application>Microsoft Office Word</Application>
  <DocSecurity>2</DocSecurity>
  <Lines>87</Lines>
  <Paragraphs>24</Paragraphs>
  <ScaleCrop>false</ScaleCrop>
  <Company>КонсультантПлюс Версия 4023.00.50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26.04.2012 N 406н"Об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помощи"(Зар</dc:title>
  <dc:subject/>
  <dc:creator>giga</dc:creator>
  <cp:keywords/>
  <dc:description/>
  <cp:lastModifiedBy>giga</cp:lastModifiedBy>
  <cp:revision>2</cp:revision>
  <dcterms:created xsi:type="dcterms:W3CDTF">2024-06-30T16:40:00Z</dcterms:created>
  <dcterms:modified xsi:type="dcterms:W3CDTF">2024-06-30T16:40:00Z</dcterms:modified>
</cp:coreProperties>
</file>